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25122D" w:rsidRDefault="0025122D">
      <w:pPr>
        <w:rPr>
          <w:b/>
          <w:color w:val="FF0000"/>
        </w:rPr>
      </w:pPr>
      <w:r w:rsidRPr="0025122D">
        <w:rPr>
          <w:b/>
          <w:color w:val="FF0000"/>
        </w:rPr>
        <w:t xml:space="preserve">Изучите предложенные ГОСТЫ 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.ГОСТЫ, стандарты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 ГОСТ 64433.3-71. «Материалы электроизоляционные твёрдые. Методы определения электрических сопротивлений при постоянном напряжении». - М: Издательство стандартов, 1971. 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ГОСТ 29280-92 (МЭК 61000-4-1-92) Совместимость технических средств электромагнитная. Испытания на помехоустойчивость. Общие положения. - М: Издательство стандартов, 1992. 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ГОСТ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50397-92. Совместимость технических средств электромагнитная. Термины и определения [Текст].- </w:t>
      </w:r>
      <w:proofErr w:type="spellStart"/>
      <w:r>
        <w:rPr>
          <w:rFonts w:ascii="Times New Roman" w:hAnsi="Times New Roman" w:cs="Times New Roman"/>
          <w:sz w:val="28"/>
          <w:szCs w:val="28"/>
        </w:rPr>
        <w:t>Введ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01.07.93.- М.: Госстандарт России: Изд-во стандартов, 1993.– 15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ГОСТ 13109-97 Нормы качества электрической энергии в системах электроснабжения общего назначения. ИПК Издательство стандартов 1998. 32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ГОСТ 30372-95 Совместимость технических средств электромагнитная. Термины и определения. ИПК Издательство стандартов 1998. 11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ГОСТ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51317.3.2-99 (МЭК 61000-3-2-95). Совместимость технических средств электромагнитная. Эмиссия гармонических составляющих тока техническими средствами с потребляемым током не более 16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(в одной фазе). Нормы и методы испытаний.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Введ</w:t>
      </w:r>
      <w:proofErr w:type="spellEnd"/>
      <w:r>
        <w:rPr>
          <w:rFonts w:ascii="Times New Roman" w:hAnsi="Times New Roman" w:cs="Times New Roman"/>
          <w:sz w:val="28"/>
          <w:szCs w:val="28"/>
        </w:rPr>
        <w:t>. 1999-12-24. – М.: Госстандарт России: Изд-во стандартов, 1999.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7. ГОСТ 27.002-89 Надежность в технике. Основные понятия. Термины и определения. 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ГОСТ 27.301-95 Надежность в технике. Расчет надежности. Основные положения. </w:t>
      </w:r>
    </w:p>
    <w:p w:rsidR="0025122D" w:rsidRDefault="0025122D" w:rsidP="002512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ГОСТ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51317.2.5-2000. Совместимость технических средств электромагнитная. Электромагнитная обстановка. Классификация электромагнитных помех в местах размещения технических средств [Текст].- </w:t>
      </w:r>
      <w:proofErr w:type="spellStart"/>
      <w:r>
        <w:rPr>
          <w:rFonts w:ascii="Times New Roman" w:hAnsi="Times New Roman" w:cs="Times New Roman"/>
          <w:sz w:val="28"/>
          <w:szCs w:val="28"/>
        </w:rPr>
        <w:t>Введ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13.12.2000.- М.: Госстандарт России: Изд-во стандартов, 2001.– 38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25122D" w:rsidRDefault="0025122D"/>
    <w:sectPr w:rsidR="00251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5122D"/>
    <w:rsid w:val="00251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44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2015-10-01T18:49:00Z</dcterms:created>
  <dcterms:modified xsi:type="dcterms:W3CDTF">2015-10-01T18:49:00Z</dcterms:modified>
</cp:coreProperties>
</file>